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6462" w14:textId="77777777" w:rsidR="00856103" w:rsidRDefault="00000000">
      <w:pPr>
        <w:pStyle w:val="Title"/>
      </w:pPr>
      <w:r>
        <w:t>Cape Cod Collaborative</w:t>
      </w:r>
    </w:p>
    <w:p w14:paraId="3961BE7F" w14:textId="77777777" w:rsidR="00856103" w:rsidRDefault="00000000">
      <w:pPr>
        <w:pStyle w:val="Heading1"/>
      </w:pPr>
      <w:r>
        <w:t>INVITATION FOR BIDS (IFB)</w:t>
      </w:r>
    </w:p>
    <w:p w14:paraId="75D5DF22" w14:textId="77777777" w:rsidR="00856103" w:rsidRDefault="00000000">
      <w:r>
        <w:t>LEASE OF MAINTENANCE FACILITIES</w:t>
      </w:r>
      <w:r>
        <w:br/>
        <w:t>(THREE-YEAR TERM WITH TWO ONE-YEAR OPTIONS)</w:t>
      </w:r>
    </w:p>
    <w:p w14:paraId="28DE02C1" w14:textId="77777777" w:rsidR="00856103" w:rsidRDefault="00000000">
      <w:pPr>
        <w:pStyle w:val="Heading2"/>
      </w:pPr>
      <w:r>
        <w:t>Key Procurement Dates</w:t>
      </w:r>
    </w:p>
    <w:p w14:paraId="681C7310" w14:textId="0B946ADE" w:rsidR="00856103" w:rsidRDefault="00000000">
      <w:r>
        <w:t xml:space="preserve">Bid Release Date: </w:t>
      </w:r>
      <w:r w:rsidR="00527F0A">
        <w:t>April 24</w:t>
      </w:r>
      <w:r>
        <w:t>, 2026</w:t>
      </w:r>
    </w:p>
    <w:p w14:paraId="26771B8F" w14:textId="77777777" w:rsidR="00856103" w:rsidRDefault="00000000">
      <w:r>
        <w:t>Questions Due: May 22, 2026 (4:00 PM)</w:t>
      </w:r>
    </w:p>
    <w:p w14:paraId="42690242" w14:textId="4A6EFDF9" w:rsidR="00856103" w:rsidRDefault="00000000">
      <w:r>
        <w:t>Proposals Due:</w:t>
      </w:r>
      <w:r w:rsidR="006574B6">
        <w:t xml:space="preserve"> Thursday</w:t>
      </w:r>
      <w:r w:rsidR="00702CE5">
        <w:t>,</w:t>
      </w:r>
      <w:r>
        <w:t xml:space="preserve"> June</w:t>
      </w:r>
      <w:r w:rsidR="006574B6">
        <w:t xml:space="preserve"> </w:t>
      </w:r>
      <w:r w:rsidR="005319C2">
        <w:t>4</w:t>
      </w:r>
      <w:r>
        <w:t>, 2026 (1</w:t>
      </w:r>
      <w:r w:rsidR="006574B6">
        <w:t>1</w:t>
      </w:r>
      <w:r>
        <w:t>:</w:t>
      </w:r>
      <w:r w:rsidR="00702CE5">
        <w:t>0</w:t>
      </w:r>
      <w:r>
        <w:t>0 AM)</w:t>
      </w:r>
    </w:p>
    <w:p w14:paraId="5188787D" w14:textId="77777777" w:rsidR="00856103" w:rsidRDefault="00000000">
      <w:r>
        <w:t>Anticipated Award: June 30, 2026</w:t>
      </w:r>
    </w:p>
    <w:p w14:paraId="7B833D6E" w14:textId="77777777" w:rsidR="00856103" w:rsidRDefault="00000000">
      <w:r>
        <w:t>Contract Start Date: August 1, 2026</w:t>
      </w:r>
    </w:p>
    <w:p w14:paraId="74D8A5FC" w14:textId="77777777" w:rsidR="00856103" w:rsidRDefault="00000000">
      <w:pPr>
        <w:pStyle w:val="Heading2"/>
      </w:pPr>
      <w:r>
        <w:t>Overview</w:t>
      </w:r>
    </w:p>
    <w:p w14:paraId="3664ACA8" w14:textId="77777777" w:rsidR="00856103" w:rsidRDefault="00000000">
      <w:r>
        <w:t>The Cape Cod Collaborative invites sealed bids for the lease of a light vehicle maintenance facility to support its student transportation program. The contract will be for a three (3) year term with two (2) optional one-year renewals, subject to appropriation.</w:t>
      </w:r>
    </w:p>
    <w:p w14:paraId="4F408977" w14:textId="77777777" w:rsidR="00856103" w:rsidRDefault="00000000">
      <w:pPr>
        <w:pStyle w:val="Heading2"/>
      </w:pPr>
      <w:r>
        <w:t>Facility Requirements</w:t>
      </w:r>
    </w:p>
    <w:p w14:paraId="79E66B4D" w14:textId="390DCDC0" w:rsidR="00856103" w:rsidRDefault="00000000">
      <w:pPr>
        <w:pStyle w:val="ListBullet"/>
      </w:pPr>
      <w:r>
        <w:t>Minimum of two (2) maintenance bays</w:t>
      </w:r>
      <w:r w:rsidR="00702CE5">
        <w:t xml:space="preserve">. </w:t>
      </w:r>
      <w:r w:rsidR="006F13F1">
        <w:t>Additional maintenance bays should be priced</w:t>
      </w:r>
      <w:r w:rsidR="003F01A2">
        <w:t xml:space="preserve"> separately</w:t>
      </w:r>
    </w:p>
    <w:p w14:paraId="17AF5758" w14:textId="77777777" w:rsidR="00856103" w:rsidRDefault="00000000">
      <w:pPr>
        <w:pStyle w:val="ListBullet"/>
      </w:pPr>
      <w:r>
        <w:t>Valid occupancy, fire inspection, and applicable certifications</w:t>
      </w:r>
    </w:p>
    <w:p w14:paraId="3CB693E0" w14:textId="77777777" w:rsidR="00856103" w:rsidRDefault="00000000">
      <w:pPr>
        <w:pStyle w:val="ListBullet"/>
      </w:pPr>
      <w:r>
        <w:t>Approved for vehicle maintenance use</w:t>
      </w:r>
    </w:p>
    <w:p w14:paraId="4353C819" w14:textId="62AE8731" w:rsidR="00856103" w:rsidRDefault="00000000">
      <w:pPr>
        <w:pStyle w:val="ListBullet"/>
      </w:pPr>
      <w:r>
        <w:t xml:space="preserve">Adequate parking for </w:t>
      </w:r>
      <w:r w:rsidR="003F01A2">
        <w:t xml:space="preserve">minimum 40 </w:t>
      </w:r>
      <w:r>
        <w:t>fleet vehicles</w:t>
      </w:r>
    </w:p>
    <w:p w14:paraId="00304B1E" w14:textId="77777777" w:rsidR="00856103" w:rsidRDefault="00000000">
      <w:pPr>
        <w:pStyle w:val="ListBullet"/>
      </w:pPr>
      <w:r>
        <w:t>Restroom facilities and storage space</w:t>
      </w:r>
    </w:p>
    <w:p w14:paraId="57BE5DD1" w14:textId="7487EDEA" w:rsidR="00856103" w:rsidRDefault="00000000">
      <w:pPr>
        <w:pStyle w:val="ListBullet"/>
      </w:pPr>
      <w:r>
        <w:t>Facility and grounds must be maintained in excellent condition</w:t>
      </w:r>
      <w:r w:rsidR="003F01A2">
        <w:t xml:space="preserve">. If </w:t>
      </w:r>
      <w:r w:rsidR="00D7002A">
        <w:t xml:space="preserve"> facility and ground </w:t>
      </w:r>
      <w:r w:rsidR="003F01A2">
        <w:t>c</w:t>
      </w:r>
      <w:r w:rsidR="00D7002A">
        <w:t xml:space="preserve">onditions require </w:t>
      </w:r>
      <w:r w:rsidR="00F668D9">
        <w:t>maintenance</w:t>
      </w:r>
      <w:r w:rsidR="005D1BAB">
        <w:t xml:space="preserve"> by</w:t>
      </w:r>
      <w:r w:rsidR="00C77285">
        <w:t xml:space="preserve"> the Collaborative as a</w:t>
      </w:r>
      <w:r w:rsidR="005D1BAB">
        <w:t xml:space="preserve"> tenant</w:t>
      </w:r>
      <w:r w:rsidR="00F668D9">
        <w:t xml:space="preserve"> the agreement</w:t>
      </w:r>
      <w:r w:rsidR="005D1BAB">
        <w:t xml:space="preserve"> should reflect this reality. </w:t>
      </w:r>
    </w:p>
    <w:p w14:paraId="3D22034E" w14:textId="77777777" w:rsidR="00856103" w:rsidRDefault="00000000">
      <w:pPr>
        <w:pStyle w:val="Heading2"/>
      </w:pPr>
      <w:r>
        <w:t>Term of Contract</w:t>
      </w:r>
    </w:p>
    <w:p w14:paraId="5CE58A2C" w14:textId="77777777" w:rsidR="00856103" w:rsidRDefault="00000000">
      <w:r>
        <w:t>The contract term shall be three (3) years beginning August 1, 2026 and ending July 31, 2029. The Cape Cod Collaborative may extend the contract for two (2) additional one-year terms at its sole discretion.</w:t>
      </w:r>
    </w:p>
    <w:p w14:paraId="6CF294B8" w14:textId="77777777" w:rsidR="00856103" w:rsidRDefault="00000000">
      <w:pPr>
        <w:pStyle w:val="Heading2"/>
      </w:pPr>
      <w:r>
        <w:t>Submission Instructions</w:t>
      </w:r>
    </w:p>
    <w:p w14:paraId="314055C6" w14:textId="3E5C0B60" w:rsidR="00856103" w:rsidRDefault="00000000">
      <w:r>
        <w:t>Bids must be submitted in sealed envelopes clearly labeled 'Maintenance Facility IFB' and delivered to:</w:t>
      </w:r>
      <w:r>
        <w:br/>
        <w:t>Cape Cod Collaborative</w:t>
      </w:r>
      <w:r>
        <w:br/>
      </w:r>
      <w:r>
        <w:lastRenderedPageBreak/>
        <w:t>418 Bumps River Road</w:t>
      </w:r>
      <w:r>
        <w:br/>
        <w:t>Osterville, MA 02655</w:t>
      </w:r>
      <w:r>
        <w:br/>
      </w:r>
      <w:r>
        <w:br/>
        <w:t xml:space="preserve">Bids must be received no later than </w:t>
      </w:r>
      <w:r w:rsidR="006574B6">
        <w:t xml:space="preserve">Thursday, </w:t>
      </w:r>
      <w:r>
        <w:t xml:space="preserve">June </w:t>
      </w:r>
      <w:r w:rsidR="006574B6">
        <w:t>4</w:t>
      </w:r>
      <w:r>
        <w:t>, 2026 at 1</w:t>
      </w:r>
      <w:r w:rsidR="006574B6">
        <w:t>1</w:t>
      </w:r>
      <w:r>
        <w:t>:</w:t>
      </w:r>
      <w:r w:rsidR="00C77285">
        <w:t>0</w:t>
      </w:r>
      <w:r>
        <w:t>0 AM.</w:t>
      </w:r>
    </w:p>
    <w:p w14:paraId="0C275B62" w14:textId="77777777" w:rsidR="00856103" w:rsidRDefault="00000000">
      <w:pPr>
        <w:pStyle w:val="Heading2"/>
      </w:pPr>
      <w:r>
        <w:t>Price Proposal</w:t>
      </w:r>
    </w:p>
    <w:p w14:paraId="5CE978E5" w14:textId="77777777" w:rsidR="00856103" w:rsidRDefault="00000000">
      <w:r>
        <w:t>Year 1: Lease Cost __________ Other Costs __________</w:t>
      </w:r>
    </w:p>
    <w:p w14:paraId="03CFCF2C" w14:textId="77777777" w:rsidR="00856103" w:rsidRDefault="00000000">
      <w:r>
        <w:t>Year 2: Lease Cost __________ Other Costs __________</w:t>
      </w:r>
    </w:p>
    <w:p w14:paraId="564B86A0" w14:textId="77777777" w:rsidR="00856103" w:rsidRDefault="00000000">
      <w:r>
        <w:t>Year 3: Lease Cost __________ Other Costs __________</w:t>
      </w:r>
    </w:p>
    <w:p w14:paraId="2A789872" w14:textId="77777777" w:rsidR="00856103" w:rsidRDefault="00000000">
      <w:r>
        <w:t>Option Year 1: Lease Cost __________ Other Costs __________</w:t>
      </w:r>
    </w:p>
    <w:p w14:paraId="6F7D0B9A" w14:textId="77777777" w:rsidR="00856103" w:rsidRDefault="00000000">
      <w:r>
        <w:t>Option Year 2: Lease Cost __________ Other Costs __________</w:t>
      </w:r>
    </w:p>
    <w:p w14:paraId="2B330A02" w14:textId="77777777" w:rsidR="00856103" w:rsidRDefault="00000000">
      <w:pPr>
        <w:pStyle w:val="Heading2"/>
      </w:pPr>
      <w:r>
        <w:t>Basis of Award</w:t>
      </w:r>
    </w:p>
    <w:p w14:paraId="6013BA54" w14:textId="77777777" w:rsidR="00856103" w:rsidRDefault="00000000">
      <w:r>
        <w:t>Award will be made to the responsive and responsible bidder offering the most advantageous proposal, taking into consideration price and evaluation criteria.</w:t>
      </w:r>
    </w:p>
    <w:p w14:paraId="6FE00CEB" w14:textId="77777777" w:rsidR="00856103" w:rsidRDefault="00000000">
      <w:pPr>
        <w:pStyle w:val="Heading2"/>
      </w:pPr>
      <w:r>
        <w:t>Required Certifications</w:t>
      </w:r>
    </w:p>
    <w:p w14:paraId="015C7C80" w14:textId="77777777" w:rsidR="00856103" w:rsidRDefault="00000000">
      <w:r>
        <w:t>Certificate of Non-Collusion (required)</w:t>
      </w:r>
    </w:p>
    <w:p w14:paraId="5420E7FB" w14:textId="77777777" w:rsidR="00856103" w:rsidRDefault="00000000">
      <w:r>
        <w:t>Tax Compliance Certification (required)</w:t>
      </w:r>
    </w:p>
    <w:sectPr w:rsidR="008561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4280322">
    <w:abstractNumId w:val="8"/>
  </w:num>
  <w:num w:numId="2" w16cid:durableId="1037006751">
    <w:abstractNumId w:val="6"/>
  </w:num>
  <w:num w:numId="3" w16cid:durableId="328947612">
    <w:abstractNumId w:val="5"/>
  </w:num>
  <w:num w:numId="4" w16cid:durableId="294650192">
    <w:abstractNumId w:val="4"/>
  </w:num>
  <w:num w:numId="5" w16cid:durableId="510679875">
    <w:abstractNumId w:val="7"/>
  </w:num>
  <w:num w:numId="6" w16cid:durableId="2056158097">
    <w:abstractNumId w:val="3"/>
  </w:num>
  <w:num w:numId="7" w16cid:durableId="808012442">
    <w:abstractNumId w:val="2"/>
  </w:num>
  <w:num w:numId="8" w16cid:durableId="864028148">
    <w:abstractNumId w:val="1"/>
  </w:num>
  <w:num w:numId="9" w16cid:durableId="20965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1A2"/>
    <w:rsid w:val="00527F0A"/>
    <w:rsid w:val="005319C2"/>
    <w:rsid w:val="005D1BAB"/>
    <w:rsid w:val="006574B6"/>
    <w:rsid w:val="006F13F1"/>
    <w:rsid w:val="00702CE5"/>
    <w:rsid w:val="00856103"/>
    <w:rsid w:val="00AA1D8D"/>
    <w:rsid w:val="00AA3CA4"/>
    <w:rsid w:val="00B47730"/>
    <w:rsid w:val="00C77285"/>
    <w:rsid w:val="00CB0664"/>
    <w:rsid w:val="00D7002A"/>
    <w:rsid w:val="00F668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0F29DBD-FD3E-4185-B0BD-3709B8BE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36AAFB0E2046ABCB128989950A38" ma:contentTypeVersion="15" ma:contentTypeDescription="Create a new document." ma:contentTypeScope="" ma:versionID="b381e09672a55bcf195c517b74d03047">
  <xsd:schema xmlns:xsd="http://www.w3.org/2001/XMLSchema" xmlns:xs="http://www.w3.org/2001/XMLSchema" xmlns:p="http://schemas.microsoft.com/office/2006/metadata/properties" xmlns:ns2="4181ef3b-1082-4d12-897c-d3992152feb4" xmlns:ns3="dc6d3350-73f9-430d-9af7-84750c9c8a52" targetNamespace="http://schemas.microsoft.com/office/2006/metadata/properties" ma:root="true" ma:fieldsID="ce2c8317724b6e28d35cfbc37dc385d3" ns2:_="" ns3:_="">
    <xsd:import namespace="4181ef3b-1082-4d12-897c-d3992152feb4"/>
    <xsd:import namespace="dc6d3350-73f9-430d-9af7-84750c9c8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1ef3b-1082-4d12-897c-d3992152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fa7ba9-d0f1-4e67-9c4e-0c55fb2eb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d3350-73f9-430d-9af7-84750c9c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55db50-53c8-4edf-97a2-d99b62790c88}" ma:internalName="TaxCatchAll" ma:showField="CatchAllData" ma:web="dc6d3350-73f9-430d-9af7-84750c9c8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1ef3b-1082-4d12-897c-d3992152feb4">
      <Terms xmlns="http://schemas.microsoft.com/office/infopath/2007/PartnerControls"/>
    </lcf76f155ced4ddcb4097134ff3c332f>
    <TaxCatchAll xmlns="dc6d3350-73f9-430d-9af7-84750c9c8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CC41B-FC32-4E4F-9F17-969FE2DA9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1ef3b-1082-4d12-897c-d3992152feb4"/>
    <ds:schemaRef ds:uri="dc6d3350-73f9-430d-9af7-84750c9c8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E3012-1387-4472-B4D5-3E14678E7826}">
  <ds:schemaRefs>
    <ds:schemaRef ds:uri="http://schemas.microsoft.com/office/2006/metadata/properties"/>
    <ds:schemaRef ds:uri="http://schemas.microsoft.com/office/infopath/2007/PartnerControls"/>
    <ds:schemaRef ds:uri="4181ef3b-1082-4d12-897c-d3992152feb4"/>
    <ds:schemaRef ds:uri="dc6d3350-73f9-430d-9af7-84750c9c8a52"/>
  </ds:schemaRefs>
</ds:datastoreItem>
</file>

<file path=customXml/itemProps4.xml><?xml version="1.0" encoding="utf-8"?>
<ds:datastoreItem xmlns:ds="http://schemas.openxmlformats.org/officeDocument/2006/customXml" ds:itemID="{5892973E-FBCA-40D6-8EA7-63B72ECF8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p.murphy@capecodcollaborative.org</cp:lastModifiedBy>
  <cp:revision>11</cp:revision>
  <dcterms:created xsi:type="dcterms:W3CDTF">2013-12-23T23:15:00Z</dcterms:created>
  <dcterms:modified xsi:type="dcterms:W3CDTF">2026-04-24T19:16:00Z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0x010100F41E36AAFB0E2046ABCB128989950A38</vt:lpwstr>
  </property>
  <property fmtid="{D5CDD505-2E9C-101B-9397-08002B2CF9AE}" pid="3" name="MediaServiceImageTags">
    <vt:lpwstr/>
  </property>
</Properties>
</file>